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rPr>
          <w:rFonts w:hint="default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78" w:lineRule="exact"/>
        <w:jc w:val="left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三亚市202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科学家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精神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）进校园”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活动方案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一、指导思想与总体目标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以新时代中国特色社会主义思想为指导，深入贯彻关于科技创新与科学普及的重要论述，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贯彻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落实《全民科学素质行动规划纲要》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《海南省科学技术协会、海南省教育厅关于印发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海南省“科学家（精神）和科普进校园”工作方案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的通知》（琼科协</w:t>
      </w:r>
      <w:r>
        <w:rPr>
          <w:rFonts w:hint="eastAsia" w:ascii="华文中宋" w:hAnsi="华文中宋" w:eastAsia="华文中宋" w:cs="华文中宋"/>
          <w:sz w:val="32"/>
          <w:szCs w:val="32"/>
          <w:lang w:eastAsia="zh-CN"/>
        </w:rPr>
        <w:t>〔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2026</w:t>
      </w:r>
      <w:r>
        <w:rPr>
          <w:rFonts w:hint="eastAsia" w:ascii="华文中宋" w:hAnsi="华文中宋" w:eastAsia="华文中宋" w:cs="华文中宋"/>
          <w:sz w:val="32"/>
          <w:szCs w:val="32"/>
          <w:lang w:eastAsia="zh-CN"/>
        </w:rPr>
        <w:t>〕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default" w:ascii="仿宋_GB2312" w:hAnsi="仿宋_GB2312" w:eastAsia="仿宋_GB2312" w:cs="仿宋_GB2312"/>
          <w:sz w:val="32"/>
          <w:szCs w:val="32"/>
        </w:rPr>
        <w:t>文件精神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</w:rPr>
        <w:t>抓好科学探究实践，弘扬科学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</w:t>
      </w:r>
      <w:r>
        <w:rPr>
          <w:rFonts w:hint="default" w:ascii="仿宋_GB2312" w:hAnsi="仿宋_GB2312" w:eastAsia="仿宋_GB2312" w:cs="仿宋_GB2312"/>
          <w:sz w:val="32"/>
          <w:szCs w:val="32"/>
        </w:rPr>
        <w:t>精神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弘扬科学家精神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勇攀科技创新高峰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2026年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月至2026年12月。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四、活动内容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（一）“科学家精神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进校园</w:t>
      </w:r>
      <w:r>
        <w:rPr>
          <w:rFonts w:hint="eastAsia" w:ascii="楷体_GB2312" w:hAnsi="楷体_GB2312" w:eastAsia="楷体_GB2312" w:cs="楷体_GB2312"/>
          <w:sz w:val="32"/>
          <w:szCs w:val="32"/>
        </w:rPr>
        <w:t>”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主题宣讲活动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内容：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结合三亚南繁、深海科技优势，邀请优秀科技工作者、青年科技专家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、科普讲师</w:t>
      </w:r>
      <w:r>
        <w:rPr>
          <w:rFonts w:hint="eastAsia" w:ascii="仿宋_GB2312" w:hAnsi="仿宋_GB2312" w:eastAsia="仿宋_GB2312" w:cs="仿宋_GB2312"/>
          <w:sz w:val="32"/>
          <w:szCs w:val="32"/>
        </w:rPr>
        <w:t>组成宣讲团。重点讲述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科研工作者</w:t>
      </w:r>
      <w:r>
        <w:rPr>
          <w:rFonts w:hint="eastAsia" w:ascii="仿宋_GB2312" w:hAnsi="仿宋_GB2312" w:eastAsia="仿宋_GB2312" w:cs="仿宋_GB2312"/>
          <w:sz w:val="32"/>
          <w:szCs w:val="32"/>
        </w:rPr>
        <w:t>的故事。深入校园开展主题报告，讲述科研攻关故事、个人成长历程和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相关领域科普知识以及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科技前沿动态。全年安排宣讲不少于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场，覆盖全市各区。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-12月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科学家精神主题展览巡展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）内容：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“科学家精神展”流动展板，内容涵盖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</w:t>
      </w:r>
      <w:r>
        <w:rPr>
          <w:rFonts w:hint="eastAsia" w:ascii="仿宋_GB2312" w:hAnsi="仿宋_GB2312" w:eastAsia="仿宋_GB2312" w:cs="仿宋_GB2312"/>
          <w:sz w:val="32"/>
          <w:szCs w:val="32"/>
        </w:rPr>
        <w:t>科学家生平、重大科研成果背后的故事。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2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7月-10月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78" w:lineRule="exact"/>
        <w:ind w:firstLine="640" w:firstLineChars="200"/>
        <w:jc w:val="left"/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“走进科学殿堂”实践活动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2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eastAsia="zh-CN"/>
        </w:rPr>
        <w:t>）内容：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依托三亚崖州湾科技城等园区以及各高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lang w:eastAsia="zh-CN"/>
        </w:rPr>
        <w:t>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科研院所，推动组织学生实地参访实验室、大科学装置、田间试验站，并组织科技志愿服务团队走进学校开展“小科学家”探究性实践活动。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78" w:lineRule="exact"/>
        <w:ind w:firstLine="642" w:firstLineChars="200"/>
        <w:jc w:val="left"/>
        <w:textAlignment w:val="baseline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）时间：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9-11月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-328930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5.9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C2/CwLWAAAACAEAAA8AAABkcnMvZG93bnJldi54bWxNj0FPwzAMhe9I/IfI&#10;SNy2tB1MVWk6iYlyRGLlwDFrTNutcaok68q/x5zgZvs9PX+v3C12FDP6MDhSkK4TEEitMwN1Cj6a&#10;epWDCFGT0aMjVPCNAXbV7U2pC+Ou9I7zIXaCQygUWkEf41RIGdoerQ5rNyGx9uW81ZFX30nj9ZXD&#10;7SizJNlKqwfiD72ecN9jez5crIJ93TR+xuDHT3ytN6e35wd8WZS6v0uTJxARl/hnhl98RoeKmY7u&#10;QiaIUQEXiQpWjykXYDnLc74cedhsM5BVKf8XqH4AUEsDBBQAAAAIAIdO4kBrhfn7MQIAAGEEAAAO&#10;AAAAZHJzL2Uyb0RvYy54bWytVM2O0zAQviPxDpbvNGkRqypquipbFSFV7EoFcXYdp4nkP9luk/IA&#10;8AacuHDnufocfM5PFy0c9sDFGXvG38z3zTiL21ZJchLO10bndDpJKRGam6LWh5x++rh5NafEB6YL&#10;Jo0WOT0LT2+XL18sGpuJmamMLIQjANE+a2xOqxBsliSeV0IxPzFWaDhL4xQL2LpDUjjWAF3JZJam&#10;N0ljXGGd4cJ7nK57Jx0Q3XMATVnWXKwNPyqhQ4/qhGQBlHxVW0+XXbVlKXi4L0svApE5BdPQrUgC&#10;ex/XZLlg2cExW9V8KIE9p4QnnBSrNZJeodYsMHJ09V9QqubOeFOGCTcq6Yl0ioDFNH2iza5iVnRc&#10;ILW3V9H9/4PlH04PjtQFJoESzRQafvn+7fLj1+XnVzKN8jTWZ4jaWcSF9q1pY+hw7nEYWbelU/EL&#10;PgR+iHu+iivaQHi8NJ/N5ylcHL5xA5zk8bp1PrwTRpFo5NShe52o7LT1oQ8dQ2I2bTa1lDhnmdSk&#10;yenN6zdpd+HqAbjUyBFJ9MVGK7T7dmCwN8UZxJzpJ8NbvqmRfMt8eGAOo4CC8VjCPZZSGiQxg0VJ&#10;ZdyXf53HeHQIXkoajFZONV4SJfK9RucAGEbDjcZ+NPRR3RnMKrqBWjoTF1yQo1k6oz7jBa1iDriY&#10;5siU0zCad6Efb7xALlarLuhoXX2o+guYO8vCVu8sj2miet6ujgFidhpHgXpVBt0weV2XhlcSR/vP&#10;fRf1+GdY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AtvwsC1gAAAAgBAAAPAAAAAAAAAAEAIAAA&#10;ADgAAABkcnMvZG93bnJldi54bWxQSwECFAAUAAAACACHTuJAa4X5+zECAABhBAAADgAAAAAAAAAB&#10;ACAAAAA7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E2200"/>
    <w:rsid w:val="08BE9505"/>
    <w:rsid w:val="1ED79B33"/>
    <w:rsid w:val="1FD14082"/>
    <w:rsid w:val="2F99FB41"/>
    <w:rsid w:val="3BED73D4"/>
    <w:rsid w:val="3DD6461F"/>
    <w:rsid w:val="3ECB03AF"/>
    <w:rsid w:val="3F5B9319"/>
    <w:rsid w:val="3FBBBBFC"/>
    <w:rsid w:val="570FE9B7"/>
    <w:rsid w:val="57BF0DAE"/>
    <w:rsid w:val="57F794B8"/>
    <w:rsid w:val="57FFA955"/>
    <w:rsid w:val="5E5B31A7"/>
    <w:rsid w:val="5E7BCA96"/>
    <w:rsid w:val="5FF76D6C"/>
    <w:rsid w:val="5FFD66CF"/>
    <w:rsid w:val="5FFFD71D"/>
    <w:rsid w:val="66EF8310"/>
    <w:rsid w:val="67FB3E18"/>
    <w:rsid w:val="6BFF4836"/>
    <w:rsid w:val="6DC7261B"/>
    <w:rsid w:val="6F5E4E7F"/>
    <w:rsid w:val="732DE6A3"/>
    <w:rsid w:val="753B3D02"/>
    <w:rsid w:val="75D69F5F"/>
    <w:rsid w:val="76596EE5"/>
    <w:rsid w:val="767F2DAC"/>
    <w:rsid w:val="76E7B1A4"/>
    <w:rsid w:val="77D1E720"/>
    <w:rsid w:val="77F8CC98"/>
    <w:rsid w:val="7AFFC9A3"/>
    <w:rsid w:val="7C7E5ACB"/>
    <w:rsid w:val="7C7F501B"/>
    <w:rsid w:val="7DFEDD83"/>
    <w:rsid w:val="7DFF8E79"/>
    <w:rsid w:val="7E2F295D"/>
    <w:rsid w:val="7EBF015D"/>
    <w:rsid w:val="7EF71C81"/>
    <w:rsid w:val="7EF7C187"/>
    <w:rsid w:val="7EFF81A3"/>
    <w:rsid w:val="7F1DF4D1"/>
    <w:rsid w:val="7F9CCD18"/>
    <w:rsid w:val="7FBB992A"/>
    <w:rsid w:val="7FBF65A1"/>
    <w:rsid w:val="7FBF7153"/>
    <w:rsid w:val="7FD37CFD"/>
    <w:rsid w:val="7FFA2C35"/>
    <w:rsid w:val="7FFE00BB"/>
    <w:rsid w:val="7FFE2200"/>
    <w:rsid w:val="977B04E4"/>
    <w:rsid w:val="9AFDB3BA"/>
    <w:rsid w:val="9C07BC0C"/>
    <w:rsid w:val="9F7B2664"/>
    <w:rsid w:val="9FEF3B32"/>
    <w:rsid w:val="AFFE1E36"/>
    <w:rsid w:val="B7F78606"/>
    <w:rsid w:val="B7F96579"/>
    <w:rsid w:val="BBFF9575"/>
    <w:rsid w:val="BC7F39DC"/>
    <w:rsid w:val="BE77E90C"/>
    <w:rsid w:val="BFCFBC73"/>
    <w:rsid w:val="BFDD3212"/>
    <w:rsid w:val="BFF75A6A"/>
    <w:rsid w:val="CBCCC2C0"/>
    <w:rsid w:val="CFBDBF6B"/>
    <w:rsid w:val="D6FF0222"/>
    <w:rsid w:val="DDDC96CB"/>
    <w:rsid w:val="DEFB2936"/>
    <w:rsid w:val="DEFD74AE"/>
    <w:rsid w:val="DFEB909A"/>
    <w:rsid w:val="E6679D58"/>
    <w:rsid w:val="E97FEE31"/>
    <w:rsid w:val="EBFCBFDA"/>
    <w:rsid w:val="EE4E2502"/>
    <w:rsid w:val="EF2FA522"/>
    <w:rsid w:val="F1F79695"/>
    <w:rsid w:val="F3BBFEA9"/>
    <w:rsid w:val="F5BAFC68"/>
    <w:rsid w:val="F7DE533B"/>
    <w:rsid w:val="F7EFFD0A"/>
    <w:rsid w:val="F7FDBE41"/>
    <w:rsid w:val="F92FBC89"/>
    <w:rsid w:val="F93D24F9"/>
    <w:rsid w:val="FB7F5EF4"/>
    <w:rsid w:val="FB7FCCA1"/>
    <w:rsid w:val="FC7D23C0"/>
    <w:rsid w:val="FCFDD308"/>
    <w:rsid w:val="FD791914"/>
    <w:rsid w:val="FDDB0A43"/>
    <w:rsid w:val="FDE758CF"/>
    <w:rsid w:val="FDFFEB6D"/>
    <w:rsid w:val="FEBFFB1B"/>
    <w:rsid w:val="FF779E20"/>
    <w:rsid w:val="FF9F282D"/>
    <w:rsid w:val="FFBFB3F9"/>
    <w:rsid w:val="FFBFD767"/>
    <w:rsid w:val="FFD7BD89"/>
    <w:rsid w:val="FFEF9736"/>
    <w:rsid w:val="FFF78D19"/>
    <w:rsid w:val="FFFB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Heading"/>
    <w:next w:val="1"/>
    <w:qFormat/>
    <w:uiPriority w:val="99"/>
    <w:pPr>
      <w:widowControl w:val="0"/>
      <w:spacing w:before="120"/>
      <w:jc w:val="both"/>
      <w:textAlignment w:val="baseline"/>
    </w:pPr>
    <w:rPr>
      <w:rFonts w:ascii="Arial" w:hAnsi="Arial" w:eastAsia="宋体" w:cs="Times New Roman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89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2026-03-17T06:09:00Z</dcterms:created>
  <dc:creator>kylin05</dc:creator>
  <cp:lastModifiedBy>kylin</cp:lastModifiedBy>
  <dcterms:modified xsi:type="dcterms:W3CDTF">2026-06-23T15:38:34Z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B7867F09A01C70A21DAAB3695E9BD9A7</vt:lpwstr>
  </property>
</Properties>
</file>