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黑体" w:hAnsi="黑体" w:eastAsia="黑体" w:cs="黑体"/>
          <w:sz w:val="32"/>
          <w:szCs w:val="32"/>
          <w:lang w:eastAsia="zh-CN"/>
        </w:rPr>
      </w:pPr>
      <w:r>
        <w:rPr>
          <w:rFonts w:hint="eastAsia" w:ascii="黑体" w:hAnsi="黑体" w:eastAsia="黑体" w:cs="黑体"/>
          <w:sz w:val="32"/>
          <w:szCs w:val="32"/>
          <w:lang w:eastAsia="zh-CN"/>
        </w:rPr>
        <w:t>附件</w:t>
      </w:r>
      <w:r>
        <w:rPr>
          <w:rFonts w:hint="default" w:ascii="黑体" w:hAnsi="黑体" w:eastAsia="黑体" w:cs="黑体"/>
          <w:sz w:val="32"/>
          <w:szCs w:val="32"/>
          <w:lang w:eastAsia="zh-CN"/>
        </w:rPr>
        <w:t>3</w:t>
      </w:r>
    </w:p>
    <w:p>
      <w:pPr>
        <w:keepNext w:val="0"/>
        <w:keepLines w:val="0"/>
        <w:pageBreakBefore w:val="0"/>
        <w:widowControl w:val="0"/>
        <w:kinsoku/>
        <w:wordWrap/>
        <w:overflowPunct/>
        <w:topLinePunct w:val="0"/>
        <w:autoSpaceDE/>
        <w:autoSpaceDN/>
        <w:bidi w:val="0"/>
        <w:adjustRightInd/>
        <w:snapToGrid/>
        <w:spacing w:line="578" w:lineRule="exact"/>
        <w:jc w:val="both"/>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2026年三亚市科协</w:t>
      </w:r>
      <w:r>
        <w:rPr>
          <w:rFonts w:hint="eastAsia" w:ascii="方正小标宋_GBK" w:hAnsi="方正小标宋_GBK" w:eastAsia="方正小标宋_GBK" w:cs="方正小标宋_GBK"/>
          <w:sz w:val="44"/>
          <w:szCs w:val="44"/>
        </w:rPr>
        <w:t>“全国科技工作者日”</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活动方案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一、活动背景与指导思想</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sz w:val="32"/>
          <w:szCs w:val="32"/>
        </w:rPr>
        <w:t>2026年5月30</w:t>
      </w:r>
      <w:r>
        <w:rPr>
          <w:rFonts w:hint="eastAsia" w:ascii="仿宋_GB2312" w:hAnsi="仿宋_GB2312" w:eastAsia="仿宋_GB2312" w:cs="仿宋_GB2312"/>
          <w:sz w:val="32"/>
          <w:szCs w:val="32"/>
        </w:rPr>
        <w:t>日是第十个全国科技工作者日，适逢“十五五”开局之年和中国科协第十一次全国代表大会召开之年。为深入学习贯彻习近平总书记关于科技创新的重要论述，广泛宣传以习近平同志为核心的党中央对广大科技工作者的关心关爱，大力弘扬科学家精神，进一步增强科技工作者的获得感、荣誉感和报国为民的使命感紧迫感，激励全市科技工作者为高标准建设海南自由贸易港贡献智慧和力量，结合三亚实际，特制定本活动方案。</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二、活动主题与时间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活动主题：</w:t>
      </w:r>
      <w:r>
        <w:rPr>
          <w:rFonts w:hint="eastAsia" w:ascii="仿宋_GB2312" w:hAnsi="仿宋_GB2312" w:eastAsia="仿宋_GB2312" w:cs="仿宋_GB2312"/>
          <w:sz w:val="32"/>
          <w:szCs w:val="32"/>
        </w:rPr>
        <w:t>矢志创新发展 建设科技强国</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活动时间：</w:t>
      </w:r>
      <w:r>
        <w:rPr>
          <w:rFonts w:hint="default" w:ascii="Times New Roman" w:hAnsi="Times New Roman" w:eastAsia="仿宋_GB2312" w:cs="Times New Roman"/>
          <w:sz w:val="32"/>
          <w:szCs w:val="32"/>
        </w:rPr>
        <w:t>2026年5月至6月</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重点围绕5月30日第</w:t>
      </w:r>
      <w:r>
        <w:rPr>
          <w:rFonts w:hint="eastAsia" w:ascii="仿宋_GB2312" w:hAnsi="仿宋_GB2312" w:eastAsia="仿宋_GB2312" w:cs="仿宋_GB2312"/>
          <w:sz w:val="32"/>
          <w:szCs w:val="32"/>
        </w:rPr>
        <w:t>十个全国科技工作者日开展系列活动）</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三、组织机构</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主办单位：</w:t>
      </w:r>
      <w:r>
        <w:rPr>
          <w:rFonts w:hint="eastAsia" w:ascii="仿宋_GB2312" w:hAnsi="仿宋_GB2312" w:eastAsia="仿宋_GB2312" w:cs="仿宋_GB2312"/>
          <w:sz w:val="32"/>
          <w:szCs w:val="32"/>
        </w:rPr>
        <w:t>三亚市科学技术协会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协办单位：</w:t>
      </w:r>
      <w:r>
        <w:rPr>
          <w:rFonts w:hint="eastAsia" w:ascii="仿宋_GB2312" w:hAnsi="仿宋_GB2312" w:eastAsia="仿宋_GB2312" w:cs="仿宋_GB2312"/>
          <w:sz w:val="32"/>
          <w:szCs w:val="32"/>
          <w:lang w:val="en-US" w:eastAsia="zh-CN"/>
        </w:rPr>
        <w:t>各区科协</w:t>
      </w:r>
      <w:r>
        <w:rPr>
          <w:rFonts w:hint="eastAsia" w:ascii="仿宋_GB2312" w:hAnsi="仿宋_GB2312" w:eastAsia="仿宋_GB2312" w:cs="仿宋_GB2312"/>
          <w:sz w:val="32"/>
          <w:szCs w:val="32"/>
        </w:rPr>
        <w:t>、</w:t>
      </w:r>
      <w:bookmarkStart w:id="0" w:name="_GoBack"/>
      <w:bookmarkEnd w:id="0"/>
      <w:r>
        <w:rPr>
          <w:rFonts w:hint="eastAsia" w:ascii="仿宋_GB2312" w:hAnsi="仿宋_GB2312" w:eastAsia="仿宋_GB2312" w:cs="仿宋_GB2312"/>
          <w:sz w:val="32"/>
          <w:szCs w:val="32"/>
        </w:rPr>
        <w:t>各相关学会（协会）、海智计划工作站、各高校科协、企业科协、园区科协等</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四、活动目标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（一）通过走访慰问和座谈交流，倾听科技工作者心声，增强科技工作者归属感和获得感；</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（二）深入挖掘和广泛宣传“最美科技工作者”</w:t>
      </w:r>
      <w:r>
        <w:rPr>
          <w:rFonts w:hint="default" w:ascii="仿宋_GB2312" w:hAnsi="仿宋_GB2312" w:eastAsia="仿宋_GB2312" w:cs="仿宋_GB2312"/>
          <w:sz w:val="32"/>
          <w:szCs w:val="32"/>
        </w:rPr>
        <w:t>和三亚优秀科技工作者</w:t>
      </w:r>
      <w:r>
        <w:rPr>
          <w:rFonts w:hint="eastAsia" w:ascii="仿宋_GB2312" w:hAnsi="仿宋_GB2312" w:eastAsia="仿宋_GB2312" w:cs="仿宋_GB2312"/>
          <w:sz w:val="32"/>
          <w:szCs w:val="32"/>
        </w:rPr>
        <w:t>等先进典型，大力弘扬科学家精神，在全社会营造尊重知识、崇尚创新、热爱科学、献身科学的浓厚氛围；</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（三）展示三亚市科技创新成就，激发全社会创新创造活力。</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rPr>
        <w:t>五、活动内容</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（一）座谈交流活动</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召开</w:t>
      </w:r>
      <w:r>
        <w:rPr>
          <w:rFonts w:hint="eastAsia" w:ascii="楷体_GB2312" w:hAnsi="楷体_GB2312" w:eastAsia="楷体_GB2312" w:cs="楷体_GB2312"/>
          <w:sz w:val="32"/>
          <w:szCs w:val="32"/>
          <w:lang w:val="en-US" w:eastAsia="zh-CN"/>
        </w:rPr>
        <w:t>2026年</w:t>
      </w:r>
      <w:r>
        <w:rPr>
          <w:rFonts w:hint="eastAsia" w:ascii="楷体_GB2312" w:hAnsi="楷体_GB2312" w:eastAsia="楷体_GB2312" w:cs="楷体_GB2312"/>
          <w:sz w:val="32"/>
          <w:szCs w:val="32"/>
        </w:rPr>
        <w:t>三亚市“全国科技工作者日”主题座谈会</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（二）开展“科技工作者风采”系列宣传报道</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1.科技工作者</w:t>
      </w:r>
      <w:r>
        <w:rPr>
          <w:rFonts w:hint="default" w:ascii="仿宋_GB2312" w:hAnsi="仿宋_GB2312" w:eastAsia="仿宋_GB2312" w:cs="仿宋_GB2312"/>
          <w:b/>
          <w:bCs/>
          <w:sz w:val="32"/>
          <w:szCs w:val="32"/>
        </w:rPr>
        <w:t>风采</w:t>
      </w:r>
      <w:r>
        <w:rPr>
          <w:rFonts w:hint="eastAsia" w:ascii="仿宋_GB2312" w:hAnsi="仿宋_GB2312" w:eastAsia="仿宋_GB2312" w:cs="仿宋_GB2312"/>
          <w:b/>
          <w:bCs/>
          <w:sz w:val="32"/>
          <w:szCs w:val="32"/>
        </w:rPr>
        <w:t>系列宣传活动</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（1）开展三亚市</w:t>
      </w:r>
      <w:r>
        <w:rPr>
          <w:rFonts w:hint="eastAsia" w:ascii="仿宋_GB2312" w:hAnsi="仿宋_GB2312" w:eastAsia="仿宋_GB2312" w:cs="仿宋_GB2312"/>
          <w:b/>
          <w:bCs/>
          <w:sz w:val="32"/>
          <w:szCs w:val="32"/>
          <w:lang w:eastAsia="zh-CN"/>
        </w:rPr>
        <w:t>优秀</w:t>
      </w:r>
      <w:r>
        <w:rPr>
          <w:rFonts w:hint="eastAsia" w:ascii="仿宋_GB2312" w:hAnsi="仿宋_GB2312" w:eastAsia="仿宋_GB2312" w:cs="仿宋_GB2312"/>
          <w:b/>
          <w:bCs/>
          <w:sz w:val="32"/>
          <w:szCs w:val="32"/>
        </w:rPr>
        <w:t>科技工作者事迹集中宣传展示</w:t>
      </w:r>
      <w:r>
        <w:rPr>
          <w:rFonts w:hint="eastAsia" w:ascii="仿宋_GB2312" w:hAnsi="仿宋_GB2312" w:eastAsia="仿宋_GB2312" w:cs="仿宋_GB2312"/>
          <w:b/>
          <w:bCs/>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一是</w:t>
      </w:r>
      <w:r>
        <w:rPr>
          <w:rFonts w:hint="eastAsia" w:ascii="仿宋_GB2312" w:hAnsi="仿宋_GB2312" w:eastAsia="仿宋_GB2312" w:cs="仿宋_GB2312"/>
          <w:sz w:val="32"/>
          <w:szCs w:val="32"/>
        </w:rPr>
        <w:t>在主流媒体开设</w:t>
      </w:r>
      <w:r>
        <w:rPr>
          <w:rFonts w:hint="eastAsia" w:ascii="仿宋_GB2312" w:hAnsi="仿宋_GB2312" w:eastAsia="仿宋_GB2312" w:cs="仿宋_GB2312"/>
          <w:sz w:val="32"/>
          <w:szCs w:val="32"/>
          <w:lang w:eastAsia="zh-CN"/>
        </w:rPr>
        <w:t>三亚市优秀</w:t>
      </w:r>
      <w:r>
        <w:rPr>
          <w:rFonts w:hint="eastAsia" w:ascii="仿宋_GB2312" w:hAnsi="仿宋_GB2312" w:eastAsia="仿宋_GB2312" w:cs="仿宋_GB2312"/>
          <w:sz w:val="32"/>
          <w:szCs w:val="32"/>
        </w:rPr>
        <w:t>科技工作者风采专栏，连续报道获评海南省“最美科技工作者”</w:t>
      </w:r>
      <w:r>
        <w:rPr>
          <w:rFonts w:hint="default" w:ascii="仿宋_GB2312" w:hAnsi="仿宋_GB2312" w:eastAsia="仿宋_GB2312" w:cs="仿宋_GB2312"/>
          <w:sz w:val="32"/>
          <w:szCs w:val="32"/>
        </w:rPr>
        <w:t>或</w:t>
      </w:r>
      <w:r>
        <w:rPr>
          <w:rFonts w:hint="eastAsia" w:ascii="仿宋_GB2312" w:hAnsi="仿宋_GB2312" w:eastAsia="仿宋_GB2312" w:cs="仿宋_GB2312"/>
          <w:sz w:val="32"/>
          <w:szCs w:val="32"/>
        </w:rPr>
        <w:t>本市优秀科技工作者的先进事迹；</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二是</w:t>
      </w:r>
      <w:r>
        <w:rPr>
          <w:rFonts w:hint="eastAsia" w:ascii="仿宋_GB2312" w:hAnsi="仿宋_GB2312" w:eastAsia="仿宋_GB2312" w:cs="仿宋_GB2312"/>
          <w:sz w:val="32"/>
          <w:szCs w:val="32"/>
        </w:rPr>
        <w:t>制作</w:t>
      </w:r>
      <w:r>
        <w:rPr>
          <w:rFonts w:hint="eastAsia" w:ascii="仿宋_GB2312" w:hAnsi="仿宋_GB2312" w:eastAsia="仿宋_GB2312" w:cs="仿宋_GB2312"/>
          <w:sz w:val="32"/>
          <w:szCs w:val="32"/>
          <w:lang w:eastAsia="zh-CN"/>
        </w:rPr>
        <w:t>优秀</w:t>
      </w:r>
      <w:r>
        <w:rPr>
          <w:rFonts w:hint="eastAsia" w:ascii="仿宋_GB2312" w:hAnsi="仿宋_GB2312" w:eastAsia="仿宋_GB2312" w:cs="仿宋_GB2312"/>
          <w:sz w:val="32"/>
          <w:szCs w:val="32"/>
        </w:rPr>
        <w:t>科技工作者宣传短视频，在微信公众号、抖音等新媒体平台推送传播；</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eastAsia="zh-CN"/>
        </w:rPr>
        <w:t>三是</w:t>
      </w:r>
      <w:r>
        <w:rPr>
          <w:rFonts w:hint="eastAsia" w:ascii="仿宋_GB2312" w:hAnsi="仿宋_GB2312" w:eastAsia="仿宋_GB2312" w:cs="仿宋_GB2312"/>
          <w:sz w:val="32"/>
          <w:szCs w:val="32"/>
        </w:rPr>
        <w:t>在重点公共场所（</w:t>
      </w:r>
      <w:r>
        <w:rPr>
          <w:rFonts w:hint="eastAsia" w:ascii="仿宋_GB2312" w:hAnsi="仿宋_GB2312" w:eastAsia="仿宋_GB2312" w:cs="仿宋_GB2312"/>
          <w:sz w:val="32"/>
          <w:szCs w:val="32"/>
          <w:lang w:eastAsia="zh-CN"/>
        </w:rPr>
        <w:t>图书馆</w:t>
      </w:r>
      <w:r>
        <w:rPr>
          <w:rFonts w:hint="eastAsia" w:ascii="仿宋_GB2312" w:hAnsi="仿宋_GB2312" w:eastAsia="仿宋_GB2312" w:cs="仿宋_GB2312"/>
          <w:sz w:val="32"/>
          <w:szCs w:val="32"/>
        </w:rPr>
        <w:t>、大社区服务中心等）设置</w:t>
      </w:r>
      <w:r>
        <w:rPr>
          <w:rFonts w:hint="eastAsia" w:ascii="仿宋_GB2312" w:hAnsi="仿宋_GB2312" w:eastAsia="仿宋_GB2312" w:cs="仿宋_GB2312"/>
          <w:sz w:val="32"/>
          <w:szCs w:val="32"/>
          <w:lang w:eastAsia="zh-CN"/>
        </w:rPr>
        <w:t>优秀</w:t>
      </w:r>
      <w:r>
        <w:rPr>
          <w:rFonts w:hint="eastAsia" w:ascii="仿宋_GB2312" w:hAnsi="仿宋_GB2312" w:eastAsia="仿宋_GB2312" w:cs="仿宋_GB2312"/>
          <w:sz w:val="32"/>
          <w:szCs w:val="32"/>
        </w:rPr>
        <w:t>科技工作者事迹宣传展板，展示科技工作者报国为民的风采。</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开展“科学家精神进校园”活动，组织“最美科技工作者”走进中小学校，讲述科研故事，分享创新历程，激励青少年崇尚科学、投身科技创新。</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b/>
          <w:bCs/>
          <w:sz w:val="32"/>
          <w:szCs w:val="32"/>
          <w:lang w:eastAsia="zh-CN"/>
        </w:rPr>
        <w:t>一是举办主题报告会。</w:t>
      </w:r>
      <w:r>
        <w:rPr>
          <w:rFonts w:hint="eastAsia" w:ascii="仿宋_GB2312" w:hAnsi="仿宋_GB2312" w:eastAsia="仿宋_GB2312" w:cs="仿宋_GB2312"/>
          <w:b w:val="0"/>
          <w:bCs w:val="0"/>
          <w:sz w:val="32"/>
          <w:szCs w:val="32"/>
          <w:lang w:eastAsia="zh-CN"/>
        </w:rPr>
        <w:t>邀请“最美科技工作者”走进学校报告厅分享自身的科研经历，讲述从科研中的艰难时刻到突破困境的真实历程；</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二是开展小实验里的大发现互动体验。</w:t>
      </w:r>
      <w:r>
        <w:rPr>
          <w:rFonts w:hint="eastAsia" w:ascii="仿宋_GB2312" w:hAnsi="仿宋_GB2312" w:eastAsia="仿宋_GB2312" w:cs="仿宋_GB2312"/>
          <w:b w:val="0"/>
          <w:bCs w:val="0"/>
          <w:sz w:val="32"/>
          <w:szCs w:val="32"/>
          <w:lang w:eastAsia="zh-CN"/>
        </w:rPr>
        <w:t>科技工作者围绕自身专业领域或者基础科学知识向同学们演示或者带领同学们动手操作相关小实验。</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2.全媒体综合宣传</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（1）</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科普三亚</w:t>
      </w:r>
      <w:r>
        <w:rPr>
          <w:rFonts w:hint="eastAsia" w:ascii="仿宋_GB2312" w:hAnsi="仿宋_GB2312" w:eastAsia="仿宋_GB2312" w:cs="仿宋_GB2312"/>
          <w:sz w:val="32"/>
          <w:szCs w:val="32"/>
        </w:rPr>
        <w:t>”微信公众号、官网</w:t>
      </w:r>
      <w:r>
        <w:rPr>
          <w:rFonts w:hint="eastAsia" w:ascii="仿宋_GB2312" w:hAnsi="仿宋_GB2312" w:eastAsia="仿宋_GB2312" w:cs="仿宋_GB2312"/>
          <w:sz w:val="32"/>
          <w:szCs w:val="32"/>
          <w:lang w:eastAsia="zh-CN"/>
        </w:rPr>
        <w:t>、</w:t>
      </w:r>
      <w:r>
        <w:rPr>
          <w:rFonts w:hint="default" w:ascii="仿宋_GB2312" w:hAnsi="仿宋_GB2312" w:eastAsia="仿宋_GB2312" w:cs="仿宋_GB2312"/>
          <w:sz w:val="32"/>
          <w:szCs w:val="32"/>
        </w:rPr>
        <w:t>主流传播媒体</w:t>
      </w:r>
      <w:r>
        <w:rPr>
          <w:rFonts w:hint="eastAsia" w:ascii="仿宋_GB2312" w:hAnsi="仿宋_GB2312" w:eastAsia="仿宋_GB2312" w:cs="仿宋_GB2312"/>
          <w:sz w:val="32"/>
          <w:szCs w:val="32"/>
        </w:rPr>
        <w:t>发布活动预告，制作活动宣传海报，在新媒体矩阵广泛传播；</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（2）</w:t>
      </w:r>
      <w:r>
        <w:rPr>
          <w:rFonts w:hint="eastAsia" w:ascii="仿宋_GB2312" w:hAnsi="仿宋_GB2312" w:eastAsia="仿宋_GB2312" w:cs="仿宋_GB2312"/>
          <w:sz w:val="32"/>
          <w:szCs w:val="32"/>
        </w:rPr>
        <w:t>在</w:t>
      </w:r>
      <w:r>
        <w:rPr>
          <w:rFonts w:hint="default" w:ascii="仿宋_GB2312" w:hAnsi="仿宋_GB2312" w:eastAsia="仿宋_GB2312" w:cs="仿宋_GB2312"/>
          <w:sz w:val="32"/>
          <w:szCs w:val="32"/>
        </w:rPr>
        <w:t>主流</w:t>
      </w:r>
      <w:r>
        <w:rPr>
          <w:rFonts w:hint="eastAsia" w:ascii="仿宋_GB2312" w:hAnsi="仿宋_GB2312" w:eastAsia="仿宋_GB2312" w:cs="仿宋_GB2312"/>
          <w:sz w:val="32"/>
          <w:szCs w:val="32"/>
          <w:lang w:eastAsia="zh-CN"/>
        </w:rPr>
        <w:t>媒体</w:t>
      </w:r>
      <w:r>
        <w:rPr>
          <w:rFonts w:hint="default" w:ascii="仿宋_GB2312" w:hAnsi="仿宋_GB2312" w:eastAsia="仿宋_GB2312" w:cs="仿宋_GB2312"/>
          <w:sz w:val="32"/>
          <w:szCs w:val="32"/>
          <w:lang w:eastAsia="zh-CN"/>
        </w:rPr>
        <w:t>平台</w:t>
      </w:r>
      <w:r>
        <w:rPr>
          <w:rFonts w:hint="eastAsia" w:ascii="仿宋_GB2312" w:hAnsi="仿宋_GB2312" w:eastAsia="仿宋_GB2312" w:cs="仿宋_GB2312"/>
          <w:sz w:val="32"/>
          <w:szCs w:val="32"/>
        </w:rPr>
        <w:t>刊发“全国科技工作者日”专题报道，充分宣传三亚市科技创新成就和科技工作者风采；</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联合</w:t>
      </w:r>
      <w:r>
        <w:rPr>
          <w:rFonts w:hint="default" w:ascii="仿宋_GB2312" w:hAnsi="仿宋_GB2312" w:eastAsia="仿宋_GB2312" w:cs="仿宋_GB2312"/>
          <w:sz w:val="32"/>
          <w:szCs w:val="32"/>
        </w:rPr>
        <w:t>主流传播媒体</w:t>
      </w:r>
      <w:r>
        <w:rPr>
          <w:rFonts w:hint="eastAsia" w:ascii="仿宋_GB2312" w:hAnsi="仿宋_GB2312" w:eastAsia="仿宋_GB2312" w:cs="仿宋_GB2312"/>
          <w:sz w:val="32"/>
          <w:szCs w:val="32"/>
        </w:rPr>
        <w:t>制作专题节目，邀请优秀科技工作者走进演播室，讲述创新故事；</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lang w:val="en-US" w:eastAsia="zh-CN"/>
        </w:rPr>
        <w:t>4）</w:t>
      </w:r>
      <w:r>
        <w:rPr>
          <w:rFonts w:hint="eastAsia" w:ascii="仿宋_GB2312" w:hAnsi="仿宋_GB2312" w:eastAsia="仿宋_GB2312" w:cs="仿宋_GB2312"/>
          <w:sz w:val="32"/>
          <w:szCs w:val="32"/>
        </w:rPr>
        <w:t>利用</w:t>
      </w:r>
      <w:r>
        <w:rPr>
          <w:rFonts w:hint="eastAsia" w:ascii="仿宋_GB2312" w:hAnsi="仿宋_GB2312" w:eastAsia="仿宋_GB2312" w:cs="仿宋_GB2312"/>
          <w:sz w:val="32"/>
          <w:szCs w:val="32"/>
          <w:lang w:eastAsia="zh-CN"/>
        </w:rPr>
        <w:t>科普宣传栏</w:t>
      </w:r>
      <w:r>
        <w:rPr>
          <w:rFonts w:hint="eastAsia" w:ascii="仿宋_GB2312" w:hAnsi="仿宋_GB2312" w:eastAsia="仿宋_GB2312" w:cs="仿宋_GB2312"/>
          <w:sz w:val="32"/>
          <w:szCs w:val="32"/>
        </w:rPr>
        <w:t>等载体，滚动播放“全国科技工作者日”主题宣传标语和</w:t>
      </w:r>
      <w:r>
        <w:rPr>
          <w:rFonts w:hint="eastAsia" w:ascii="仿宋_GB2312" w:hAnsi="仿宋_GB2312" w:eastAsia="仿宋_GB2312" w:cs="仿宋_GB2312"/>
          <w:sz w:val="32"/>
          <w:szCs w:val="32"/>
          <w:lang w:eastAsia="zh-CN"/>
        </w:rPr>
        <w:t>优秀</w:t>
      </w:r>
      <w:r>
        <w:rPr>
          <w:rFonts w:hint="eastAsia" w:ascii="仿宋_GB2312" w:hAnsi="仿宋_GB2312" w:eastAsia="仿宋_GB2312" w:cs="仿宋_GB2312"/>
          <w:sz w:val="32"/>
          <w:szCs w:val="32"/>
        </w:rPr>
        <w:t>科技工作者风采短视频；</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b w:val="0"/>
          <w:bCs w:val="0"/>
          <w:sz w:val="32"/>
          <w:szCs w:val="32"/>
          <w:lang w:val="en-US" w:eastAsia="zh-CN"/>
        </w:rPr>
        <w:t>5</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rPr>
        <w:t>汇总发布系列活动新闻报道集锦，通过各级媒体平台扩大传播覆盖面。</w:t>
      </w:r>
    </w:p>
    <w:p>
      <w:pPr>
        <w:keepNext w:val="0"/>
        <w:keepLines w:val="0"/>
        <w:pageBreakBefore w:val="0"/>
        <w:widowControl w:val="0"/>
        <w:kinsoku/>
        <w:wordWrap/>
        <w:overflowPunct/>
        <w:topLinePunct w:val="0"/>
        <w:autoSpaceDE/>
        <w:autoSpaceDN/>
        <w:bidi w:val="0"/>
        <w:adjustRightInd/>
        <w:snapToGrid/>
        <w:spacing w:line="578"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3.致全市科技工作者的慰问信</w:t>
      </w:r>
    </w:p>
    <w:p>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w:t>
      </w:r>
      <w:r>
        <w:rPr>
          <w:rFonts w:hint="default" w:ascii="Times New Roman" w:hAnsi="Times New Roman" w:eastAsia="仿宋_GB2312" w:cs="Times New Roman"/>
          <w:sz w:val="32"/>
          <w:szCs w:val="32"/>
        </w:rPr>
        <w:t>5月30</w:t>
      </w:r>
      <w:r>
        <w:rPr>
          <w:rFonts w:hint="eastAsia" w:ascii="仿宋_GB2312" w:hAnsi="仿宋_GB2312" w:eastAsia="仿宋_GB2312" w:cs="仿宋_GB2312"/>
          <w:sz w:val="32"/>
          <w:szCs w:val="32"/>
        </w:rPr>
        <w:t>日当天，通过</w:t>
      </w:r>
      <w:r>
        <w:rPr>
          <w:rFonts w:hint="eastAsia" w:ascii="仿宋_GB2312" w:hAnsi="仿宋_GB2312" w:eastAsia="仿宋_GB2312" w:cs="仿宋_GB2312"/>
          <w:sz w:val="32"/>
          <w:szCs w:val="32"/>
          <w:lang w:eastAsia="zh-CN"/>
        </w:rPr>
        <w:t>人民网</w:t>
      </w:r>
      <w:r>
        <w:rPr>
          <w:rFonts w:hint="eastAsia" w:ascii="仿宋_GB2312" w:hAnsi="仿宋_GB2312" w:eastAsia="仿宋_GB2312" w:cs="仿宋_GB2312"/>
          <w:sz w:val="32"/>
          <w:szCs w:val="32"/>
        </w:rPr>
        <w:t>、市科协官网、微信公众号等渠道发布《致全市科技工作者的一封信》，向全市广大科技工作者表达节日问候和崇高敬意。</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jc w:val="center"/>
        <w:textAlignment w:val="auto"/>
        <w:rPr>
          <w:rFonts w:hint="default" w:ascii="仿宋_GB2312" w:hAnsi="仿宋_GB2312" w:eastAsia="仿宋_GB2312" w:cs="仿宋_GB2312"/>
          <w:sz w:val="32"/>
          <w:szCs w:val="32"/>
          <w:lang w:val="en-US" w:eastAsia="zh-CN"/>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长城特粗宋体"/>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长城特粗宋体">
    <w:panose1 w:val="02010609010101010101"/>
    <w:charset w:val="00"/>
    <w:family w:val="auto"/>
    <w:pitch w:val="default"/>
    <w:sig w:usb0="00000000" w:usb1="00000000" w:usb2="00000000" w:usb3="00000000" w:csb0="00006F00" w:csb1="630078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CDA47B"/>
    <w:rsid w:val="0D8575EA"/>
    <w:rsid w:val="10D9229D"/>
    <w:rsid w:val="138B0E55"/>
    <w:rsid w:val="17774FC6"/>
    <w:rsid w:val="1D759B2D"/>
    <w:rsid w:val="1EDF5602"/>
    <w:rsid w:val="1FFD03B2"/>
    <w:rsid w:val="25CF6D22"/>
    <w:rsid w:val="2849353B"/>
    <w:rsid w:val="2DFC98D0"/>
    <w:rsid w:val="2DFF6978"/>
    <w:rsid w:val="32A9583F"/>
    <w:rsid w:val="357B1444"/>
    <w:rsid w:val="36BF0BB4"/>
    <w:rsid w:val="37973104"/>
    <w:rsid w:val="37DE4FE1"/>
    <w:rsid w:val="37EFF8E5"/>
    <w:rsid w:val="39DBB154"/>
    <w:rsid w:val="39F584AF"/>
    <w:rsid w:val="3AEE3F24"/>
    <w:rsid w:val="3B4DE158"/>
    <w:rsid w:val="3BB12EFF"/>
    <w:rsid w:val="3BDEBD32"/>
    <w:rsid w:val="3BFEC357"/>
    <w:rsid w:val="3BFF8620"/>
    <w:rsid w:val="3CE3E317"/>
    <w:rsid w:val="3DF7590D"/>
    <w:rsid w:val="3DFFC681"/>
    <w:rsid w:val="3F4F5C6A"/>
    <w:rsid w:val="3F8B4274"/>
    <w:rsid w:val="3F8B52F8"/>
    <w:rsid w:val="3F9E4B76"/>
    <w:rsid w:val="3FECF31D"/>
    <w:rsid w:val="3FEF8DDF"/>
    <w:rsid w:val="3FEFB8B8"/>
    <w:rsid w:val="3FFBBA0A"/>
    <w:rsid w:val="3FFE0329"/>
    <w:rsid w:val="4FEB9E21"/>
    <w:rsid w:val="53AB592C"/>
    <w:rsid w:val="57BA62BB"/>
    <w:rsid w:val="5B2834B0"/>
    <w:rsid w:val="5D5EE5CD"/>
    <w:rsid w:val="5D7F29A7"/>
    <w:rsid w:val="5DFF570C"/>
    <w:rsid w:val="5F7DD10C"/>
    <w:rsid w:val="5FB6D96F"/>
    <w:rsid w:val="67970A89"/>
    <w:rsid w:val="67DF852C"/>
    <w:rsid w:val="6A6E4382"/>
    <w:rsid w:val="6AFE9BF4"/>
    <w:rsid w:val="6DF79E26"/>
    <w:rsid w:val="6E1B08C8"/>
    <w:rsid w:val="6F9F2BD7"/>
    <w:rsid w:val="726EB177"/>
    <w:rsid w:val="73FF3AC7"/>
    <w:rsid w:val="77777748"/>
    <w:rsid w:val="77FD53CA"/>
    <w:rsid w:val="7AD7715E"/>
    <w:rsid w:val="7AF5360D"/>
    <w:rsid w:val="7AF71AFA"/>
    <w:rsid w:val="7AF905BD"/>
    <w:rsid w:val="7AFED73B"/>
    <w:rsid w:val="7AFFB199"/>
    <w:rsid w:val="7B5F939B"/>
    <w:rsid w:val="7BDB9310"/>
    <w:rsid w:val="7BF70D2C"/>
    <w:rsid w:val="7BFF17E9"/>
    <w:rsid w:val="7C799AEA"/>
    <w:rsid w:val="7CF7953C"/>
    <w:rsid w:val="7DBF8307"/>
    <w:rsid w:val="7DFD8C6F"/>
    <w:rsid w:val="7E77433E"/>
    <w:rsid w:val="7ECE9D65"/>
    <w:rsid w:val="7F6F6341"/>
    <w:rsid w:val="7FDB7754"/>
    <w:rsid w:val="7FFF4906"/>
    <w:rsid w:val="7FFFDD9A"/>
    <w:rsid w:val="8EFE2F59"/>
    <w:rsid w:val="8FFFF57B"/>
    <w:rsid w:val="93FBC60F"/>
    <w:rsid w:val="967F9BD5"/>
    <w:rsid w:val="9DBF282B"/>
    <w:rsid w:val="9DEF5F5D"/>
    <w:rsid w:val="9E5D1799"/>
    <w:rsid w:val="9F7D07BE"/>
    <w:rsid w:val="A5FFEFF8"/>
    <w:rsid w:val="A67F6194"/>
    <w:rsid w:val="A7DF7FC9"/>
    <w:rsid w:val="AC3773AA"/>
    <w:rsid w:val="AD5B6DD4"/>
    <w:rsid w:val="ADAD61F6"/>
    <w:rsid w:val="B3E9F5F6"/>
    <w:rsid w:val="B3FB354E"/>
    <w:rsid w:val="B7F3D363"/>
    <w:rsid w:val="B7F7C293"/>
    <w:rsid w:val="B7FD1F73"/>
    <w:rsid w:val="B9F6BFD3"/>
    <w:rsid w:val="BB774B09"/>
    <w:rsid w:val="BE9E33A1"/>
    <w:rsid w:val="BEE695CD"/>
    <w:rsid w:val="BF3D61D9"/>
    <w:rsid w:val="CF7603C5"/>
    <w:rsid w:val="CFD9EBE0"/>
    <w:rsid w:val="CFED8113"/>
    <w:rsid w:val="D5D506DC"/>
    <w:rsid w:val="D7F7D280"/>
    <w:rsid w:val="DDAB8805"/>
    <w:rsid w:val="DF7B6781"/>
    <w:rsid w:val="DFE9DB41"/>
    <w:rsid w:val="DFFD8FBF"/>
    <w:rsid w:val="DFFEA2AC"/>
    <w:rsid w:val="DFFFB40E"/>
    <w:rsid w:val="E07F1E54"/>
    <w:rsid w:val="E5FDDBC8"/>
    <w:rsid w:val="EBF91E0E"/>
    <w:rsid w:val="ED1C4652"/>
    <w:rsid w:val="EF77CF68"/>
    <w:rsid w:val="EFFF6028"/>
    <w:rsid w:val="F2FB05F1"/>
    <w:rsid w:val="F63E523B"/>
    <w:rsid w:val="F6B4DC07"/>
    <w:rsid w:val="F6DECADD"/>
    <w:rsid w:val="F73D7651"/>
    <w:rsid w:val="F7DB070C"/>
    <w:rsid w:val="F9A95685"/>
    <w:rsid w:val="FAB7EC6B"/>
    <w:rsid w:val="FBAF34A4"/>
    <w:rsid w:val="FBFDB795"/>
    <w:rsid w:val="FBFFF7F3"/>
    <w:rsid w:val="FCEE3002"/>
    <w:rsid w:val="FD7776CE"/>
    <w:rsid w:val="FDEB59FE"/>
    <w:rsid w:val="FE3BFA69"/>
    <w:rsid w:val="FEEB460E"/>
    <w:rsid w:val="FF3BBC9C"/>
    <w:rsid w:val="FFAF389C"/>
    <w:rsid w:val="FFBB0666"/>
    <w:rsid w:val="FFBC1A00"/>
    <w:rsid w:val="FFC5A839"/>
    <w:rsid w:val="FFCDA47B"/>
    <w:rsid w:val="FFDB2969"/>
    <w:rsid w:val="FFDEAB1F"/>
    <w:rsid w:val="FFF39057"/>
    <w:rsid w:val="FFF45069"/>
    <w:rsid w:val="FFF80A7A"/>
    <w:rsid w:val="FFFEB23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1564</Words>
  <Characters>1586</Characters>
  <Lines>0</Lines>
  <Paragraphs>0</Paragraphs>
  <TotalTime>0</TotalTime>
  <ScaleCrop>false</ScaleCrop>
  <LinksUpToDate>false</LinksUpToDate>
  <CharactersWithSpaces>1588</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2026-04-05T10:15:00Z</dcterms:created>
  <dc:creator>kylin05</dc:creator>
  <cp:lastModifiedBy>kylin05</cp:lastModifiedBy>
  <dcterms:modified xsi:type="dcterms:W3CDTF">2026-05-11T16:37:15Z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B96E274C127453D5322ECB69573DC882</vt:lpwstr>
  </property>
  <property fmtid="{D5CDD505-2E9C-101B-9397-08002B2CF9AE}" pid="4" name="KSOTemplateDocerSaveRecord">
    <vt:lpwstr>eyJoZGlkIjoiZjg0NTNkNWM0M2IwMDg2ZjFjY2Q4NjczZjc4MWVlMWYiLCJ1c2VySWQiOiIxODE1MDc3MDU2In0=</vt:lpwstr>
  </property>
</Properties>
</file>